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3F4F8F">
                <w:rPr>
                  <w:rFonts w:asciiTheme="majorHAnsi" w:hAnsiTheme="majorHAnsi"/>
                  <w:sz w:val="20"/>
                  <w:szCs w:val="20"/>
                </w:rPr>
                <w:t>ED76 (2014) EDITORIAL ONLY</w:t>
              </w:r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  <w:bookmarkStart w:id="0" w:name="_GoBack"/>
      <w:bookmarkEnd w:id="0"/>
    </w:p>
    <w:permStart w:id="107495658" w:edGrp="everyone"/>
    <w:p w:rsidR="00AF3758" w:rsidRPr="00592A95" w:rsidRDefault="003F4F8F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81AF5">
            <w:rPr>
              <w:rFonts w:ascii="MS Gothic" w:eastAsia="MS Gothic" w:hAnsi="MS Gothic" w:hint="eastAsia"/>
            </w:rPr>
            <w:t>☒</w:t>
          </w:r>
        </w:sdtContent>
      </w:sdt>
      <w:permEnd w:id="107495658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633039289" w:edGrp="everyone"/>
    <w:p w:rsidR="001F5E9E" w:rsidRPr="001F5E9E" w:rsidRDefault="003F4F8F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633039289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CA6230" w:rsidRPr="002A654D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3F4F8F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  <w:showingPlcHdr/>
              </w:sdtPr>
              <w:sdtEndPr/>
              <w:sdtContent>
                <w:permStart w:id="1355566096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355566096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33006953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33006953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3F4F8F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05DAD692DC2E47FCA8D9CF435704AB64"/>
                    </w:placeholder>
                    <w:showingPlcHdr/>
                  </w:sdtPr>
                  <w:sdtEndPr/>
                  <w:sdtContent>
                    <w:permStart w:id="84955763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849557638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080CA2162744DE6B30C2482E3C2A4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0360795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03607955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3F4F8F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5331CC1D46FA413EA5BF4BC1F002CE3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00177FAD33E1416CBC75304231DAC82E"/>
                    </w:placeholder>
                    <w:showingPlcHdr/>
                  </w:sdtPr>
                  <w:sdtEndPr/>
                  <w:sdtContent>
                    <w:permStart w:id="135793325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57933256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2967C1A40F5C4572969ADBBF2C9AE09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1243735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12437358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3F4F8F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A34BDCCD989744E99627DC87D33A153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BF04D1A0F8548F0BEB73087E992B832"/>
                    </w:placeholder>
                    <w:showingPlcHdr/>
                  </w:sdtPr>
                  <w:sdtEndPr/>
                  <w:sdtContent>
                    <w:permStart w:id="147760186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477601862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6AD1B6615FDE4A77B61207057AAB352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2490935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24909353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3F4F8F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showingPlcHdr/>
                  </w:sdtPr>
                  <w:sdtEndPr/>
                  <w:sdtContent>
                    <w:permStart w:id="112663265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26632653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5887056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58870563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3F4F8F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91583192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15831920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85259610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852596102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3F4F8F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167523418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675234189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5381673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53816735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3F4F8F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22002434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220024346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4431746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44317462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3F4F8F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113011536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30115360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8130868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081308682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081AF5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Lance G. Bryant, Associate Professor, HPESS, </w:t>
          </w:r>
          <w:hyperlink r:id="rId9" w:history="1">
            <w:r w:rsidRPr="001F500B">
              <w:rPr>
                <w:rStyle w:val="Hyperlink"/>
                <w:rFonts w:asciiTheme="majorHAnsi" w:hAnsiTheme="majorHAnsi" w:cs="Arial"/>
                <w:sz w:val="20"/>
                <w:szCs w:val="20"/>
              </w:rPr>
              <w:t>lgbryant@astate.edu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680-8101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A16F62" w:rsidRDefault="00924D7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Editorial changes to the Undergraduate Bulletin regarding the Coaching Endorsement offered in the Department of Health, Physical Education, and Sport Sciences (HPESS) to accurately reflect current requirements</w:t>
          </w:r>
          <w:r w:rsidR="00A16F62">
            <w:rPr>
              <w:rFonts w:asciiTheme="majorHAnsi" w:hAnsiTheme="majorHAnsi" w:cs="Arial"/>
              <w:sz w:val="20"/>
              <w:szCs w:val="20"/>
            </w:rPr>
            <w:t xml:space="preserve"> as specified by the Arkansas Department of Education (ADE) Coaching K-12 endorsement. Specific proposed changes are: </w:t>
          </w:r>
        </w:p>
        <w:p w:rsidR="009E0B69" w:rsidRDefault="00924D7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a) </w:t>
          </w:r>
          <w:r w:rsidR="00A16F62">
            <w:rPr>
              <w:rFonts w:asciiTheme="majorHAnsi" w:hAnsiTheme="majorHAnsi" w:cs="Arial"/>
              <w:sz w:val="20"/>
              <w:szCs w:val="20"/>
            </w:rPr>
            <w:t>Inclusion of table outlining additional requirement</w:t>
          </w:r>
          <w:r w:rsidR="009E0B69">
            <w:rPr>
              <w:rFonts w:asciiTheme="majorHAnsi" w:hAnsiTheme="majorHAnsi" w:cs="Arial"/>
              <w:sz w:val="20"/>
              <w:szCs w:val="20"/>
            </w:rPr>
            <w:t>s</w:t>
          </w:r>
          <w:r w:rsidR="00A16F62">
            <w:rPr>
              <w:rFonts w:asciiTheme="majorHAnsi" w:hAnsiTheme="majorHAnsi" w:cs="Arial"/>
              <w:sz w:val="20"/>
              <w:szCs w:val="20"/>
            </w:rPr>
            <w:t xml:space="preserve"> for </w:t>
          </w:r>
          <w:r>
            <w:rPr>
              <w:rFonts w:asciiTheme="majorHAnsi" w:hAnsiTheme="majorHAnsi" w:cs="Arial"/>
              <w:sz w:val="20"/>
              <w:szCs w:val="20"/>
            </w:rPr>
            <w:t>Physica</w:t>
          </w:r>
          <w:r w:rsidR="00A16F62">
            <w:rPr>
              <w:rFonts w:asciiTheme="majorHAnsi" w:hAnsiTheme="majorHAnsi" w:cs="Arial"/>
              <w:sz w:val="20"/>
              <w:szCs w:val="20"/>
            </w:rPr>
            <w:t xml:space="preserve">l Education/Health: K-12 majors. </w:t>
          </w:r>
        </w:p>
        <w:p w:rsidR="009E0B69" w:rsidRDefault="00924D7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b) </w:t>
          </w:r>
          <w:r w:rsidR="00A16F62">
            <w:rPr>
              <w:rFonts w:asciiTheme="majorHAnsi" w:hAnsiTheme="majorHAnsi" w:cs="Arial"/>
              <w:sz w:val="20"/>
              <w:szCs w:val="20"/>
            </w:rPr>
            <w:t xml:space="preserve">Addition of “OR </w:t>
          </w:r>
          <w:r w:rsidR="00A16F62" w:rsidRPr="00A16F62">
            <w:rPr>
              <w:rStyle w:val="A16"/>
              <w:rFonts w:asciiTheme="majorHAnsi" w:hAnsiTheme="majorHAnsi"/>
              <w:color w:val="auto"/>
              <w:sz w:val="20"/>
              <w:szCs w:val="20"/>
            </w:rPr>
            <w:t>ES 3543, Human Anatomy and Fundamentals of Motion</w:t>
          </w:r>
          <w:r w:rsidR="00A16F62">
            <w:rPr>
              <w:rFonts w:asciiTheme="majorHAnsi" w:hAnsiTheme="majorHAnsi" w:cs="Arial"/>
              <w:sz w:val="20"/>
              <w:szCs w:val="20"/>
            </w:rPr>
            <w:t>” in existing table for</w:t>
          </w:r>
          <w:r w:rsidR="00A16F62" w:rsidRPr="00A16F62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>
            <w:rPr>
              <w:rFonts w:asciiTheme="majorHAnsi" w:hAnsiTheme="majorHAnsi" w:cs="Arial"/>
              <w:sz w:val="20"/>
              <w:szCs w:val="20"/>
            </w:rPr>
            <w:t>Non-Physical Education majors</w:t>
          </w:r>
          <w:r w:rsidR="00C7434A">
            <w:rPr>
              <w:rFonts w:asciiTheme="majorHAnsi" w:hAnsiTheme="majorHAnsi" w:cs="Arial"/>
              <w:sz w:val="20"/>
              <w:szCs w:val="20"/>
            </w:rPr>
            <w:t xml:space="preserve"> and the statement </w:t>
          </w:r>
          <w:proofErr w:type="gramStart"/>
          <w:r w:rsidR="00C7434A">
            <w:rPr>
              <w:rFonts w:asciiTheme="majorHAnsi" w:hAnsiTheme="majorHAnsi" w:cs="Arial"/>
              <w:sz w:val="20"/>
              <w:szCs w:val="20"/>
            </w:rPr>
            <w:t>“ .</w:t>
          </w:r>
          <w:proofErr w:type="gramEnd"/>
          <w:r w:rsidR="00C7434A">
            <w:rPr>
              <w:rFonts w:asciiTheme="majorHAnsi" w:hAnsiTheme="majorHAnsi" w:cs="Arial"/>
              <w:sz w:val="20"/>
              <w:szCs w:val="20"/>
            </w:rPr>
            <w:t xml:space="preserve"> . .</w:t>
          </w:r>
          <w:r w:rsidR="00C7434A" w:rsidRPr="00C7434A">
            <w:rPr>
              <w:rFonts w:asciiTheme="majorHAnsi" w:hAnsiTheme="majorHAnsi" w:cs="Arial"/>
              <w:sz w:val="20"/>
              <w:szCs w:val="20"/>
            </w:rPr>
            <w:t>must complete the appropriate Praxis II examination (Physical Education: Content Knowledge – 5095)</w:t>
          </w:r>
          <w:r w:rsidR="00C7434A">
            <w:rPr>
              <w:rFonts w:asciiTheme="majorHAnsi" w:hAnsiTheme="majorHAnsi" w:cs="Arial"/>
              <w:sz w:val="20"/>
              <w:szCs w:val="20"/>
            </w:rPr>
            <w:t>”</w:t>
          </w:r>
          <w:r w:rsidRPr="00C7434A">
            <w:rPr>
              <w:rFonts w:asciiTheme="majorHAnsi" w:hAnsiTheme="majorHAnsi" w:cs="Arial"/>
              <w:sz w:val="20"/>
              <w:szCs w:val="20"/>
            </w:rPr>
            <w:t>.</w:t>
          </w:r>
        </w:p>
        <w:p w:rsidR="002E3FC9" w:rsidRDefault="009E0B69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Note: The Arkansas Department of Education (ADE) requires 21 hours for a coaching endorsement. 14 of these 21 hours are currently embedded in the existing BSE in Physical Education/Health: K-12 curriculum for Physical Education majors, hence </w:t>
          </w:r>
          <w:r>
            <w:rPr>
              <w:rFonts w:asciiTheme="majorHAnsi" w:hAnsiTheme="majorHAnsi" w:cs="Arial"/>
              <w:sz w:val="20"/>
              <w:szCs w:val="20"/>
            </w:rPr>
            <w:lastRenderedPageBreak/>
            <w:t>the additional 7 hours</w:t>
          </w:r>
          <w:r w:rsidR="004018FB">
            <w:rPr>
              <w:rFonts w:asciiTheme="majorHAnsi" w:hAnsiTheme="majorHAnsi" w:cs="Arial"/>
              <w:sz w:val="20"/>
              <w:szCs w:val="20"/>
            </w:rPr>
            <w:t xml:space="preserve"> for endorsement</w:t>
          </w:r>
          <w:r>
            <w:rPr>
              <w:rFonts w:asciiTheme="majorHAnsi" w:hAnsiTheme="majorHAnsi" w:cs="Arial"/>
              <w:sz w:val="20"/>
              <w:szCs w:val="20"/>
            </w:rPr>
            <w:t xml:space="preserve">. Non-Physical Education majors are required by the ADE to </w:t>
          </w:r>
          <w:r w:rsidRPr="009E0B69">
            <w:rPr>
              <w:rFonts w:asciiTheme="majorHAnsi" w:hAnsiTheme="majorHAnsi" w:cs="Arial"/>
              <w:sz w:val="20"/>
              <w:szCs w:val="20"/>
            </w:rPr>
            <w:t xml:space="preserve">possess or simultaneously receive a teaching certification </w:t>
          </w:r>
          <w:r w:rsidR="004018FB">
            <w:rPr>
              <w:rFonts w:asciiTheme="majorHAnsi" w:hAnsiTheme="majorHAnsi" w:cs="Arial"/>
              <w:sz w:val="20"/>
              <w:szCs w:val="20"/>
            </w:rPr>
            <w:t xml:space="preserve">and </w:t>
          </w:r>
          <w:r>
            <w:rPr>
              <w:rFonts w:asciiTheme="majorHAnsi" w:hAnsiTheme="majorHAnsi" w:cs="Arial"/>
              <w:sz w:val="20"/>
              <w:szCs w:val="20"/>
            </w:rPr>
            <w:t xml:space="preserve">complete the 21 additional hours for an endorsement.  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C7434A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2015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proofErr w:type="gramEnd"/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C7434A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To accurately reflect the current requirements as specified by the Arkansas Department of Education (ADE) for a Coaching K-12 endorsement and to provide clarity for both Physical Education and Non-Physical Education majors.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0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EE12D5" w:rsidRPr="00502E4A" w:rsidRDefault="00EE12D5" w:rsidP="00EE12D5">
          <w:pPr>
            <w:spacing w:line="240" w:lineRule="auto"/>
            <w:contextualSpacing/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502E4A">
            <w:rPr>
              <w:rFonts w:ascii="Arial" w:hAnsi="Arial" w:cs="Arial"/>
              <w:b/>
              <w:sz w:val="32"/>
              <w:szCs w:val="32"/>
            </w:rPr>
            <w:t>Teaching Endorsements</w:t>
          </w:r>
        </w:p>
        <w:p w:rsidR="00EE12D5" w:rsidRDefault="00EE12D5" w:rsidP="00EE12D5">
          <w:pPr>
            <w:spacing w:line="240" w:lineRule="auto"/>
            <w:contextualSpacing/>
          </w:pPr>
        </w:p>
        <w:p w:rsidR="00EE12D5" w:rsidRPr="00502E4A" w:rsidRDefault="00EE12D5" w:rsidP="00EE12D5">
          <w:pPr>
            <w:spacing w:line="240" w:lineRule="auto"/>
            <w:contextualSpacing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502E4A">
            <w:rPr>
              <w:rFonts w:ascii="Arial" w:hAnsi="Arial" w:cs="Arial"/>
              <w:b/>
              <w:sz w:val="28"/>
              <w:szCs w:val="28"/>
            </w:rPr>
            <w:t>Coaching</w:t>
          </w:r>
        </w:p>
        <w:p w:rsidR="00EE12D5" w:rsidRDefault="00EE12D5" w:rsidP="00EE12D5">
          <w:pPr>
            <w:spacing w:line="240" w:lineRule="auto"/>
            <w:contextualSpacing/>
            <w:jc w:val="center"/>
            <w:rPr>
              <w:rFonts w:ascii="Arial" w:hAnsi="Arial" w:cs="Arial"/>
            </w:rPr>
          </w:pPr>
        </w:p>
        <w:p w:rsidR="00EE12D5" w:rsidRDefault="00EE12D5" w:rsidP="00EE12D5">
          <w:pPr>
            <w:spacing w:line="240" w:lineRule="auto"/>
            <w:contextualSpacing/>
            <w:jc w:val="center"/>
            <w:rPr>
              <w:rFonts w:ascii="Arial" w:hAnsi="Arial" w:cs="Arial"/>
              <w:sz w:val="18"/>
              <w:szCs w:val="18"/>
            </w:rPr>
          </w:pPr>
          <w:proofErr w:type="gramStart"/>
          <w:r w:rsidRPr="008E0AFE">
            <w:rPr>
              <w:rFonts w:ascii="Arial" w:hAnsi="Arial" w:cs="Arial"/>
              <w:sz w:val="18"/>
              <w:szCs w:val="18"/>
            </w:rPr>
            <w:t>Required in Arkansas for coaching f</w:t>
          </w:r>
          <w:r>
            <w:rPr>
              <w:rFonts w:ascii="Arial" w:hAnsi="Arial" w:cs="Arial"/>
              <w:sz w:val="18"/>
              <w:szCs w:val="18"/>
            </w:rPr>
            <w:t>ootball, basketball, and track.</w:t>
          </w:r>
          <w:proofErr w:type="gramEnd"/>
        </w:p>
        <w:p w:rsidR="00EE12D5" w:rsidRDefault="00EE12D5" w:rsidP="00EE12D5">
          <w:pPr>
            <w:spacing w:line="240" w:lineRule="auto"/>
            <w:contextualSpacing/>
            <w:jc w:val="center"/>
            <w:rPr>
              <w:rFonts w:ascii="Arial" w:hAnsi="Arial" w:cs="Arial"/>
              <w:sz w:val="18"/>
              <w:szCs w:val="18"/>
            </w:rPr>
          </w:pPr>
        </w:p>
        <w:p w:rsidR="000A4F50" w:rsidRDefault="000A4F50" w:rsidP="00EE12D5">
          <w:pPr>
            <w:spacing w:line="240" w:lineRule="auto"/>
            <w:contextualSpacing/>
            <w:jc w:val="center"/>
            <w:rPr>
              <w:rFonts w:ascii="Arial" w:hAnsi="Arial" w:cs="Arial"/>
              <w:color w:val="FF0000"/>
              <w:sz w:val="18"/>
              <w:szCs w:val="18"/>
            </w:rPr>
          </w:pPr>
          <w:r>
            <w:rPr>
              <w:rFonts w:ascii="Arial" w:hAnsi="Arial" w:cs="Arial"/>
              <w:color w:val="FF0000"/>
              <w:sz w:val="18"/>
              <w:szCs w:val="18"/>
            </w:rPr>
            <w:t>To receive a coaching endorsement, a candidate must possess or simultaneously receive teaching certification.</w:t>
          </w:r>
        </w:p>
        <w:p w:rsidR="000A4F50" w:rsidRDefault="000A4F50" w:rsidP="00EE12D5">
          <w:pPr>
            <w:spacing w:line="240" w:lineRule="auto"/>
            <w:contextualSpacing/>
            <w:jc w:val="center"/>
            <w:rPr>
              <w:rFonts w:ascii="Arial" w:hAnsi="Arial" w:cs="Arial"/>
              <w:color w:val="FF0000"/>
              <w:sz w:val="18"/>
              <w:szCs w:val="18"/>
            </w:rPr>
          </w:pPr>
        </w:p>
        <w:p w:rsidR="000A4F50" w:rsidRDefault="000A4F50" w:rsidP="00EE12D5">
          <w:pPr>
            <w:spacing w:line="240" w:lineRule="auto"/>
            <w:contextualSpacing/>
            <w:jc w:val="center"/>
            <w:rPr>
              <w:rFonts w:ascii="Arial" w:hAnsi="Arial" w:cs="Arial"/>
              <w:color w:val="FF0000"/>
              <w:sz w:val="18"/>
              <w:szCs w:val="18"/>
              <w:lang w:val="en"/>
            </w:rPr>
          </w:pPr>
          <w:r>
            <w:rPr>
              <w:rFonts w:ascii="Arial" w:hAnsi="Arial" w:cs="Arial"/>
              <w:color w:val="FF0000"/>
              <w:sz w:val="18"/>
              <w:szCs w:val="18"/>
            </w:rPr>
            <w:t xml:space="preserve">Physical Education majors </w:t>
          </w:r>
          <w:r w:rsidRPr="000A4F50">
            <w:rPr>
              <w:rFonts w:ascii="Arial" w:hAnsi="Arial" w:cs="Arial"/>
              <w:color w:val="FF0000"/>
              <w:sz w:val="18"/>
              <w:szCs w:val="18"/>
              <w:lang w:val="en"/>
            </w:rPr>
            <w:t>must com</w:t>
          </w:r>
          <w:r w:rsidR="00A17236">
            <w:rPr>
              <w:rFonts w:ascii="Arial" w:hAnsi="Arial" w:cs="Arial"/>
              <w:color w:val="FF0000"/>
              <w:sz w:val="18"/>
              <w:szCs w:val="18"/>
              <w:lang w:val="en"/>
            </w:rPr>
            <w:t>plete the requirements for a Physical Education/Health: K-12 BSE</w:t>
          </w:r>
          <w:r w:rsidRPr="000A4F50">
            <w:rPr>
              <w:rFonts w:ascii="Arial" w:hAnsi="Arial" w:cs="Arial"/>
              <w:color w:val="FF0000"/>
              <w:sz w:val="18"/>
              <w:szCs w:val="18"/>
              <w:lang w:val="en"/>
            </w:rPr>
            <w:t xml:space="preserve"> and complete</w:t>
          </w:r>
          <w:r>
            <w:rPr>
              <w:rFonts w:ascii="Arial" w:hAnsi="Arial" w:cs="Arial"/>
              <w:color w:val="FF0000"/>
              <w:sz w:val="18"/>
              <w:szCs w:val="18"/>
              <w:lang w:val="en"/>
            </w:rPr>
            <w:t xml:space="preserve"> the following:</w:t>
          </w:r>
        </w:p>
        <w:p w:rsidR="00C7434A" w:rsidRDefault="00C7434A" w:rsidP="00EE12D5">
          <w:pPr>
            <w:spacing w:line="240" w:lineRule="auto"/>
            <w:contextualSpacing/>
            <w:jc w:val="center"/>
            <w:rPr>
              <w:rFonts w:ascii="Arial" w:hAnsi="Arial" w:cs="Arial"/>
              <w:color w:val="FF0000"/>
              <w:sz w:val="18"/>
              <w:szCs w:val="18"/>
              <w:lang w:val="en"/>
            </w:rPr>
          </w:pPr>
        </w:p>
        <w:tbl>
          <w:tblPr>
            <w:tblStyle w:val="TableGrid"/>
            <w:tblW w:w="0" w:type="auto"/>
            <w:jc w:val="center"/>
            <w:tblInd w:w="-234" w:type="dxa"/>
            <w:tblLook w:val="04A0" w:firstRow="1" w:lastRow="0" w:firstColumn="1" w:lastColumn="0" w:noHBand="0" w:noVBand="1"/>
          </w:tblPr>
          <w:tblGrid>
            <w:gridCol w:w="18"/>
            <w:gridCol w:w="4928"/>
            <w:gridCol w:w="985"/>
          </w:tblGrid>
          <w:tr w:rsidR="000A4F50" w:rsidTr="00F625E5">
            <w:trPr>
              <w:jc w:val="center"/>
            </w:trPr>
            <w:tc>
              <w:tcPr>
                <w:tcW w:w="4946" w:type="dxa"/>
                <w:gridSpan w:val="2"/>
                <w:shd w:val="clear" w:color="auto" w:fill="BFBFBF" w:themeFill="background1" w:themeFillShade="BF"/>
                <w:vAlign w:val="center"/>
              </w:tcPr>
              <w:p w:rsidR="000A4F50" w:rsidRPr="00A17236" w:rsidRDefault="000A4F50" w:rsidP="00F625E5">
                <w:pPr>
                  <w:pStyle w:val="Pa1"/>
                  <w:rPr>
                    <w:color w:val="FF0000"/>
                    <w:sz w:val="16"/>
                    <w:szCs w:val="16"/>
                  </w:rPr>
                </w:pPr>
                <w:r w:rsidRPr="00A17236">
                  <w:rPr>
                    <w:rStyle w:val="A1"/>
                    <w:color w:val="FF0000"/>
                  </w:rPr>
                  <w:t xml:space="preserve">Requirements: </w:t>
                </w:r>
              </w:p>
            </w:tc>
            <w:tc>
              <w:tcPr>
                <w:tcW w:w="985" w:type="dxa"/>
                <w:shd w:val="clear" w:color="auto" w:fill="BFBFBF" w:themeFill="background1" w:themeFillShade="BF"/>
                <w:vAlign w:val="center"/>
              </w:tcPr>
              <w:p w:rsidR="000A4F50" w:rsidRPr="00A17236" w:rsidRDefault="000A4F50" w:rsidP="00F625E5">
                <w:pPr>
                  <w:contextualSpacing/>
                  <w:rPr>
                    <w:rFonts w:ascii="Arial" w:hAnsi="Arial" w:cs="Arial"/>
                    <w:b/>
                    <w:color w:val="FF0000"/>
                    <w:sz w:val="16"/>
                    <w:szCs w:val="16"/>
                  </w:rPr>
                </w:pPr>
                <w:r w:rsidRPr="00A17236">
                  <w:rPr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Sem. Hrs.</w:t>
                </w:r>
              </w:p>
            </w:tc>
          </w:tr>
          <w:tr w:rsidR="000A4F50" w:rsidTr="00F625E5">
            <w:trPr>
              <w:gridBefore w:val="1"/>
              <w:wBefore w:w="18" w:type="dxa"/>
              <w:jc w:val="center"/>
            </w:trPr>
            <w:tc>
              <w:tcPr>
                <w:tcW w:w="4928" w:type="dxa"/>
              </w:tcPr>
              <w:p w:rsidR="000A4F50" w:rsidRPr="00A17236" w:rsidRDefault="000A4F50" w:rsidP="00F625E5">
                <w:pPr>
                  <w:pStyle w:val="Pa61"/>
                  <w:rPr>
                    <w:rStyle w:val="A16"/>
                    <w:color w:val="FF0000"/>
                    <w:sz w:val="14"/>
                    <w:szCs w:val="14"/>
                  </w:rPr>
                </w:pPr>
                <w:r w:rsidRPr="00A17236">
                  <w:rPr>
                    <w:rStyle w:val="A16"/>
                    <w:color w:val="FF0000"/>
                    <w:sz w:val="14"/>
                    <w:szCs w:val="14"/>
                  </w:rPr>
                  <w:t xml:space="preserve">PE 3813, Concepts of Athletic Training </w:t>
                </w:r>
              </w:p>
            </w:tc>
            <w:tc>
              <w:tcPr>
                <w:tcW w:w="985" w:type="dxa"/>
                <w:vAlign w:val="center"/>
              </w:tcPr>
              <w:p w:rsidR="000A4F50" w:rsidRPr="00A17236" w:rsidRDefault="000A4F50" w:rsidP="00F625E5">
                <w:pPr>
                  <w:contextualSpacing/>
                  <w:jc w:val="center"/>
                  <w:rPr>
                    <w:rFonts w:ascii="Arial" w:hAnsi="Arial" w:cs="Arial"/>
                    <w:color w:val="FF0000"/>
                    <w:sz w:val="14"/>
                    <w:szCs w:val="14"/>
                  </w:rPr>
                </w:pPr>
                <w:r w:rsidRPr="00A17236">
                  <w:rPr>
                    <w:rFonts w:ascii="Arial" w:hAnsi="Arial" w:cs="Arial"/>
                    <w:color w:val="FF0000"/>
                    <w:sz w:val="14"/>
                    <w:szCs w:val="14"/>
                  </w:rPr>
                  <w:t>3</w:t>
                </w:r>
              </w:p>
            </w:tc>
          </w:tr>
          <w:tr w:rsidR="000A4F50" w:rsidTr="00F625E5">
            <w:trPr>
              <w:gridBefore w:val="1"/>
              <w:wBefore w:w="18" w:type="dxa"/>
              <w:trHeight w:val="1403"/>
              <w:jc w:val="center"/>
            </w:trPr>
            <w:tc>
              <w:tcPr>
                <w:tcW w:w="4928" w:type="dxa"/>
                <w:tcBorders>
                  <w:bottom w:val="single" w:sz="4" w:space="0" w:color="auto"/>
                </w:tcBorders>
                <w:vAlign w:val="center"/>
              </w:tcPr>
              <w:p w:rsidR="000A4F50" w:rsidRPr="00A17236" w:rsidRDefault="000A4F50" w:rsidP="00F625E5">
                <w:pPr>
                  <w:pStyle w:val="Pa61"/>
                  <w:spacing w:line="240" w:lineRule="auto"/>
                  <w:rPr>
                    <w:color w:val="FF0000"/>
                    <w:sz w:val="14"/>
                    <w:szCs w:val="14"/>
                  </w:rPr>
                </w:pPr>
                <w:r w:rsidRPr="00A17236">
                  <w:rPr>
                    <w:rStyle w:val="A16"/>
                    <w:b/>
                    <w:bCs/>
                    <w:color w:val="FF0000"/>
                    <w:sz w:val="14"/>
                    <w:szCs w:val="14"/>
                  </w:rPr>
                  <w:t xml:space="preserve">Select two of the following: </w:t>
                </w:r>
              </w:p>
              <w:p w:rsidR="000A4F50" w:rsidRPr="00A17236" w:rsidRDefault="000A4F50" w:rsidP="00F625E5">
                <w:pPr>
                  <w:pStyle w:val="Pa30"/>
                  <w:spacing w:line="240" w:lineRule="auto"/>
                  <w:rPr>
                    <w:color w:val="FF0000"/>
                    <w:sz w:val="14"/>
                    <w:szCs w:val="14"/>
                  </w:rPr>
                </w:pPr>
                <w:r w:rsidRPr="00A17236">
                  <w:rPr>
                    <w:rStyle w:val="A16"/>
                    <w:color w:val="FF0000"/>
                    <w:sz w:val="14"/>
                    <w:szCs w:val="14"/>
                  </w:rPr>
                  <w:t xml:space="preserve">     PE 4822, Theory and Practice of Coaching Football </w:t>
                </w:r>
              </w:p>
              <w:p w:rsidR="000A4F50" w:rsidRPr="00A17236" w:rsidRDefault="000A4F50" w:rsidP="00F625E5">
                <w:pPr>
                  <w:pStyle w:val="Pa30"/>
                  <w:spacing w:line="240" w:lineRule="auto"/>
                  <w:rPr>
                    <w:color w:val="FF0000"/>
                    <w:sz w:val="14"/>
                    <w:szCs w:val="14"/>
                  </w:rPr>
                </w:pPr>
                <w:r w:rsidRPr="00A17236">
                  <w:rPr>
                    <w:rStyle w:val="A16"/>
                    <w:color w:val="FF0000"/>
                    <w:sz w:val="14"/>
                    <w:szCs w:val="14"/>
                  </w:rPr>
                  <w:t xml:space="preserve">     PE 4832, Theory and Practice of Coaching Basketball </w:t>
                </w:r>
              </w:p>
              <w:p w:rsidR="000A4F50" w:rsidRPr="00A17236" w:rsidRDefault="000A4F50" w:rsidP="00F625E5">
                <w:pPr>
                  <w:pStyle w:val="Pa30"/>
                  <w:spacing w:line="240" w:lineRule="auto"/>
                  <w:rPr>
                    <w:color w:val="FF0000"/>
                    <w:sz w:val="14"/>
                    <w:szCs w:val="14"/>
                  </w:rPr>
                </w:pPr>
                <w:r w:rsidRPr="00A17236">
                  <w:rPr>
                    <w:rStyle w:val="A16"/>
                    <w:color w:val="FF0000"/>
                    <w:sz w:val="14"/>
                    <w:szCs w:val="14"/>
                  </w:rPr>
                  <w:t xml:space="preserve">     PE 4842, Theory and Practice of Coaching Track </w:t>
                </w:r>
              </w:p>
              <w:p w:rsidR="000A4F50" w:rsidRPr="00A17236" w:rsidRDefault="000A4F50" w:rsidP="00F625E5">
                <w:pPr>
                  <w:pStyle w:val="Pa30"/>
                  <w:spacing w:line="240" w:lineRule="auto"/>
                  <w:rPr>
                    <w:color w:val="FF0000"/>
                    <w:sz w:val="14"/>
                    <w:szCs w:val="14"/>
                  </w:rPr>
                </w:pPr>
                <w:r w:rsidRPr="00A17236">
                  <w:rPr>
                    <w:rStyle w:val="A16"/>
                    <w:color w:val="FF0000"/>
                    <w:sz w:val="14"/>
                    <w:szCs w:val="14"/>
                  </w:rPr>
                  <w:t xml:space="preserve">     PE 4852, Theory and Practice of Coaching Baseball </w:t>
                </w:r>
              </w:p>
              <w:p w:rsidR="000A4F50" w:rsidRPr="00A17236" w:rsidRDefault="000A4F50" w:rsidP="00F625E5">
                <w:pPr>
                  <w:pStyle w:val="Pa30"/>
                  <w:spacing w:line="240" w:lineRule="auto"/>
                  <w:rPr>
                    <w:color w:val="FF0000"/>
                    <w:sz w:val="14"/>
                    <w:szCs w:val="14"/>
                  </w:rPr>
                </w:pPr>
                <w:r w:rsidRPr="00A17236">
                  <w:rPr>
                    <w:rStyle w:val="A16"/>
                    <w:color w:val="FF0000"/>
                    <w:sz w:val="14"/>
                    <w:szCs w:val="14"/>
                  </w:rPr>
                  <w:t xml:space="preserve">     PE 4872, Theory and Practice of Coaching Volleyball </w:t>
                </w:r>
              </w:p>
              <w:p w:rsidR="000A4F50" w:rsidRPr="00A17236" w:rsidRDefault="000A4F50" w:rsidP="00F625E5">
                <w:pPr>
                  <w:pStyle w:val="Pa30"/>
                  <w:spacing w:line="240" w:lineRule="auto"/>
                  <w:rPr>
                    <w:color w:val="FF0000"/>
                    <w:sz w:val="14"/>
                    <w:szCs w:val="14"/>
                  </w:rPr>
                </w:pPr>
                <w:r w:rsidRPr="00A17236">
                  <w:rPr>
                    <w:rStyle w:val="A16"/>
                    <w:color w:val="FF0000"/>
                    <w:sz w:val="14"/>
                    <w:szCs w:val="14"/>
                  </w:rPr>
                  <w:t xml:space="preserve">     PE 4882, Theory and Practice of Coaching Soccer </w:t>
                </w:r>
              </w:p>
              <w:p w:rsidR="000A4F50" w:rsidRPr="00A17236" w:rsidRDefault="000A4F50" w:rsidP="00F625E5">
                <w:pPr>
                  <w:pStyle w:val="Pa30"/>
                  <w:spacing w:line="240" w:lineRule="auto"/>
                  <w:rPr>
                    <w:color w:val="FF0000"/>
                    <w:sz w:val="14"/>
                    <w:szCs w:val="14"/>
                  </w:rPr>
                </w:pPr>
                <w:r w:rsidRPr="00A17236">
                  <w:rPr>
                    <w:rStyle w:val="A16"/>
                    <w:color w:val="FF0000"/>
                    <w:sz w:val="14"/>
                    <w:szCs w:val="14"/>
                  </w:rPr>
                  <w:t xml:space="preserve">     PE 480V, SPTW III: Basketball Coaching &amp; Conditioning </w:t>
                </w:r>
              </w:p>
              <w:p w:rsidR="000A4F50" w:rsidRPr="00A17236" w:rsidRDefault="000A4F50" w:rsidP="00F625E5">
                <w:pPr>
                  <w:pStyle w:val="Pa61"/>
                  <w:spacing w:line="240" w:lineRule="auto"/>
                  <w:rPr>
                    <w:rStyle w:val="A16"/>
                    <w:color w:val="FF0000"/>
                    <w:sz w:val="14"/>
                    <w:szCs w:val="14"/>
                  </w:rPr>
                </w:pPr>
                <w:r w:rsidRPr="00A17236">
                  <w:rPr>
                    <w:rStyle w:val="A16"/>
                    <w:color w:val="FF0000"/>
                    <w:sz w:val="14"/>
                    <w:szCs w:val="14"/>
                  </w:rPr>
                  <w:t xml:space="preserve">     PE 480V, SPTW: Coaching Young Athlete </w:t>
                </w:r>
              </w:p>
            </w:tc>
            <w:tc>
              <w:tcPr>
                <w:tcW w:w="985" w:type="dxa"/>
                <w:tcBorders>
                  <w:bottom w:val="single" w:sz="4" w:space="0" w:color="auto"/>
                </w:tcBorders>
              </w:tcPr>
              <w:p w:rsidR="000A4F50" w:rsidRPr="00A17236" w:rsidRDefault="000A4F50" w:rsidP="00F625E5">
                <w:pPr>
                  <w:contextualSpacing/>
                  <w:jc w:val="center"/>
                  <w:rPr>
                    <w:rFonts w:ascii="Arial" w:hAnsi="Arial" w:cs="Arial"/>
                    <w:color w:val="FF0000"/>
                    <w:sz w:val="14"/>
                    <w:szCs w:val="14"/>
                  </w:rPr>
                </w:pPr>
              </w:p>
              <w:p w:rsidR="000A4F50" w:rsidRPr="00A17236" w:rsidRDefault="000A4F50" w:rsidP="00F625E5">
                <w:pPr>
                  <w:contextualSpacing/>
                  <w:jc w:val="center"/>
                  <w:rPr>
                    <w:rFonts w:ascii="Arial" w:hAnsi="Arial" w:cs="Arial"/>
                    <w:color w:val="FF0000"/>
                    <w:sz w:val="14"/>
                    <w:szCs w:val="14"/>
                  </w:rPr>
                </w:pPr>
                <w:r w:rsidRPr="00A17236">
                  <w:rPr>
                    <w:rFonts w:ascii="Arial" w:hAnsi="Arial" w:cs="Arial"/>
                    <w:color w:val="FF0000"/>
                    <w:sz w:val="14"/>
                    <w:szCs w:val="14"/>
                  </w:rPr>
                  <w:t>4</w:t>
                </w:r>
              </w:p>
            </w:tc>
          </w:tr>
          <w:tr w:rsidR="000A4F50" w:rsidTr="00F625E5">
            <w:trPr>
              <w:jc w:val="center"/>
            </w:trPr>
            <w:tc>
              <w:tcPr>
                <w:tcW w:w="4946" w:type="dxa"/>
                <w:gridSpan w:val="2"/>
                <w:shd w:val="clear" w:color="auto" w:fill="BFBFBF" w:themeFill="background1" w:themeFillShade="BF"/>
              </w:tcPr>
              <w:p w:rsidR="000A4F50" w:rsidRPr="00A17236" w:rsidRDefault="000A4F50" w:rsidP="00F625E5">
                <w:pPr>
                  <w:pStyle w:val="Pa1"/>
                  <w:rPr>
                    <w:rStyle w:val="A16"/>
                    <w:color w:val="FF0000"/>
                    <w:sz w:val="16"/>
                    <w:szCs w:val="16"/>
                  </w:rPr>
                </w:pPr>
                <w:r w:rsidRPr="00A17236">
                  <w:rPr>
                    <w:rStyle w:val="A1"/>
                    <w:color w:val="FF0000"/>
                  </w:rPr>
                  <w:t xml:space="preserve">Total Required Hours: </w:t>
                </w:r>
              </w:p>
            </w:tc>
            <w:tc>
              <w:tcPr>
                <w:tcW w:w="985" w:type="dxa"/>
                <w:shd w:val="clear" w:color="auto" w:fill="BFBFBF" w:themeFill="background1" w:themeFillShade="BF"/>
                <w:vAlign w:val="center"/>
              </w:tcPr>
              <w:p w:rsidR="000A4F50" w:rsidRPr="00A17236" w:rsidRDefault="000A4F50" w:rsidP="00F625E5">
                <w:pPr>
                  <w:contextualSpacing/>
                  <w:jc w:val="center"/>
                  <w:rPr>
                    <w:rFonts w:ascii="Arial" w:hAnsi="Arial" w:cs="Arial"/>
                    <w:b/>
                    <w:color w:val="FF0000"/>
                    <w:sz w:val="16"/>
                    <w:szCs w:val="16"/>
                  </w:rPr>
                </w:pPr>
                <w:r w:rsidRPr="00A17236">
                  <w:rPr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7</w:t>
                </w:r>
              </w:p>
            </w:tc>
          </w:tr>
        </w:tbl>
        <w:p w:rsidR="000A4F50" w:rsidRDefault="000A4F50" w:rsidP="00EE12D5">
          <w:pPr>
            <w:spacing w:line="240" w:lineRule="auto"/>
            <w:contextualSpacing/>
            <w:jc w:val="center"/>
            <w:rPr>
              <w:rFonts w:ascii="Arial" w:hAnsi="Arial" w:cs="Arial"/>
              <w:color w:val="FF0000"/>
              <w:sz w:val="18"/>
              <w:szCs w:val="18"/>
            </w:rPr>
          </w:pPr>
        </w:p>
        <w:p w:rsidR="000A4F50" w:rsidRDefault="000A4F50" w:rsidP="00EE12D5">
          <w:pPr>
            <w:spacing w:line="240" w:lineRule="auto"/>
            <w:contextualSpacing/>
            <w:jc w:val="center"/>
            <w:rPr>
              <w:rFonts w:ascii="Arial" w:hAnsi="Arial" w:cs="Arial"/>
              <w:color w:val="FF0000"/>
              <w:sz w:val="18"/>
              <w:szCs w:val="18"/>
            </w:rPr>
          </w:pPr>
        </w:p>
        <w:p w:rsidR="000A4F50" w:rsidRDefault="000A4F50" w:rsidP="00EE12D5">
          <w:pPr>
            <w:spacing w:line="240" w:lineRule="auto"/>
            <w:contextualSpacing/>
            <w:jc w:val="center"/>
            <w:rPr>
              <w:rFonts w:ascii="Arial" w:hAnsi="Arial" w:cs="Arial"/>
              <w:color w:val="FF0000"/>
              <w:sz w:val="18"/>
              <w:szCs w:val="18"/>
            </w:rPr>
          </w:pPr>
          <w:r>
            <w:rPr>
              <w:rFonts w:ascii="Arial" w:hAnsi="Arial" w:cs="Arial"/>
              <w:color w:val="FF0000"/>
              <w:sz w:val="18"/>
              <w:szCs w:val="18"/>
            </w:rPr>
            <w:t>Non-Physical Education majors must possess or simultaneously</w:t>
          </w:r>
          <w:r w:rsidR="004F020D">
            <w:rPr>
              <w:rFonts w:ascii="Arial" w:hAnsi="Arial" w:cs="Arial"/>
              <w:color w:val="FF0000"/>
              <w:sz w:val="18"/>
              <w:szCs w:val="18"/>
            </w:rPr>
            <w:t xml:space="preserve"> receive teaching certification and complete the following:</w:t>
          </w:r>
        </w:p>
        <w:p w:rsidR="000A4F50" w:rsidRPr="000A4F50" w:rsidRDefault="000A4F50" w:rsidP="00EE12D5">
          <w:pPr>
            <w:spacing w:line="240" w:lineRule="auto"/>
            <w:contextualSpacing/>
            <w:jc w:val="center"/>
            <w:rPr>
              <w:rFonts w:ascii="Arial" w:hAnsi="Arial" w:cs="Arial"/>
              <w:color w:val="FF0000"/>
              <w:sz w:val="18"/>
              <w:szCs w:val="18"/>
            </w:rPr>
          </w:pPr>
        </w:p>
        <w:tbl>
          <w:tblPr>
            <w:tblStyle w:val="TableGrid"/>
            <w:tblW w:w="0" w:type="auto"/>
            <w:jc w:val="center"/>
            <w:tblInd w:w="-234" w:type="dxa"/>
            <w:tblLook w:val="04A0" w:firstRow="1" w:lastRow="0" w:firstColumn="1" w:lastColumn="0" w:noHBand="0" w:noVBand="1"/>
          </w:tblPr>
          <w:tblGrid>
            <w:gridCol w:w="18"/>
            <w:gridCol w:w="4928"/>
            <w:gridCol w:w="985"/>
          </w:tblGrid>
          <w:tr w:rsidR="00EE12D5" w:rsidTr="00F625E5">
            <w:trPr>
              <w:jc w:val="center"/>
            </w:trPr>
            <w:tc>
              <w:tcPr>
                <w:tcW w:w="4946" w:type="dxa"/>
                <w:gridSpan w:val="2"/>
                <w:shd w:val="clear" w:color="auto" w:fill="BFBFBF" w:themeFill="background1" w:themeFillShade="BF"/>
                <w:vAlign w:val="center"/>
              </w:tcPr>
              <w:p w:rsidR="00EE12D5" w:rsidRPr="00D94028" w:rsidRDefault="00EE12D5" w:rsidP="00F625E5">
                <w:pPr>
                  <w:pStyle w:val="Pa1"/>
                  <w:rPr>
                    <w:color w:val="000000"/>
                    <w:sz w:val="16"/>
                    <w:szCs w:val="16"/>
                  </w:rPr>
                </w:pPr>
                <w:r>
                  <w:rPr>
                    <w:rStyle w:val="A1"/>
                  </w:rPr>
                  <w:lastRenderedPageBreak/>
                  <w:t xml:space="preserve">Requirements: </w:t>
                </w:r>
              </w:p>
            </w:tc>
            <w:tc>
              <w:tcPr>
                <w:tcW w:w="985" w:type="dxa"/>
                <w:shd w:val="clear" w:color="auto" w:fill="BFBFBF" w:themeFill="background1" w:themeFillShade="BF"/>
                <w:vAlign w:val="center"/>
              </w:tcPr>
              <w:p w:rsidR="00EE12D5" w:rsidRPr="00D94028" w:rsidRDefault="00EE12D5" w:rsidP="00F625E5">
                <w:pPr>
                  <w:contextualSpacing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94028">
                  <w:rPr>
                    <w:rFonts w:ascii="Arial" w:hAnsi="Arial" w:cs="Arial"/>
                    <w:b/>
                    <w:sz w:val="16"/>
                    <w:szCs w:val="16"/>
                  </w:rPr>
                  <w:t>Sem. Hrs.</w:t>
                </w:r>
              </w:p>
            </w:tc>
          </w:tr>
          <w:tr w:rsidR="00EE12D5" w:rsidTr="00F625E5">
            <w:trPr>
              <w:gridBefore w:val="1"/>
              <w:wBefore w:w="18" w:type="dxa"/>
              <w:jc w:val="center"/>
            </w:trPr>
            <w:tc>
              <w:tcPr>
                <w:tcW w:w="4928" w:type="dxa"/>
              </w:tcPr>
              <w:p w:rsidR="00EE12D5" w:rsidRPr="004F020D" w:rsidRDefault="00EE12D5" w:rsidP="00F625E5">
                <w:pPr>
                  <w:pStyle w:val="Pa61"/>
                  <w:rPr>
                    <w:color w:val="FF0000"/>
                    <w:sz w:val="14"/>
                    <w:szCs w:val="14"/>
                  </w:rPr>
                </w:pPr>
                <w:r w:rsidRPr="008E0AFE">
                  <w:rPr>
                    <w:rStyle w:val="A16"/>
                    <w:sz w:val="14"/>
                    <w:szCs w:val="14"/>
                  </w:rPr>
                  <w:t xml:space="preserve">ES 3553, Basic Physiology of Activity </w:t>
                </w:r>
                <w:r w:rsidR="004F020D" w:rsidRPr="004F020D">
                  <w:rPr>
                    <w:rStyle w:val="A16"/>
                    <w:b/>
                    <w:color w:val="FF0000"/>
                    <w:sz w:val="14"/>
                    <w:szCs w:val="14"/>
                  </w:rPr>
                  <w:t>OR</w:t>
                </w:r>
                <w:r w:rsidR="004F020D">
                  <w:rPr>
                    <w:rStyle w:val="A16"/>
                    <w:color w:val="FF0000"/>
                    <w:sz w:val="14"/>
                    <w:szCs w:val="14"/>
                  </w:rPr>
                  <w:t xml:space="preserve"> ES 3543, Human Anatomy and Fundamentals of Motion</w:t>
                </w:r>
              </w:p>
            </w:tc>
            <w:tc>
              <w:tcPr>
                <w:tcW w:w="985" w:type="dxa"/>
                <w:vAlign w:val="center"/>
              </w:tcPr>
              <w:p w:rsidR="00EE12D5" w:rsidRPr="008E0AFE" w:rsidRDefault="00EE12D5" w:rsidP="00F625E5">
                <w:pPr>
                  <w:contextualSpacing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 w:rsidRPr="008E0AFE">
                  <w:rPr>
                    <w:rFonts w:ascii="Arial" w:hAnsi="Arial" w:cs="Arial"/>
                    <w:sz w:val="14"/>
                    <w:szCs w:val="14"/>
                  </w:rPr>
                  <w:t>3</w:t>
                </w:r>
              </w:p>
            </w:tc>
          </w:tr>
          <w:tr w:rsidR="00EE12D5" w:rsidTr="00F625E5">
            <w:trPr>
              <w:gridBefore w:val="1"/>
              <w:wBefore w:w="18" w:type="dxa"/>
              <w:jc w:val="center"/>
            </w:trPr>
            <w:tc>
              <w:tcPr>
                <w:tcW w:w="4928" w:type="dxa"/>
              </w:tcPr>
              <w:p w:rsidR="00EE12D5" w:rsidRPr="008E0AFE" w:rsidRDefault="00EE12D5" w:rsidP="00F625E5">
                <w:pPr>
                  <w:pStyle w:val="Pa61"/>
                  <w:rPr>
                    <w:rStyle w:val="A16"/>
                    <w:sz w:val="14"/>
                    <w:szCs w:val="14"/>
                  </w:rPr>
                </w:pPr>
                <w:r w:rsidRPr="008E0AFE">
                  <w:rPr>
                    <w:rStyle w:val="A16"/>
                    <w:sz w:val="14"/>
                    <w:szCs w:val="14"/>
                  </w:rPr>
                  <w:t xml:space="preserve">ES 4693, Techniques of Strength Training and Conditioning </w:t>
                </w:r>
              </w:p>
            </w:tc>
            <w:tc>
              <w:tcPr>
                <w:tcW w:w="985" w:type="dxa"/>
                <w:vAlign w:val="center"/>
              </w:tcPr>
              <w:p w:rsidR="00EE12D5" w:rsidRPr="008E0AFE" w:rsidRDefault="00EE12D5" w:rsidP="00F625E5">
                <w:pPr>
                  <w:contextualSpacing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 w:rsidRPr="008E0AFE">
                  <w:rPr>
                    <w:rFonts w:ascii="Arial" w:hAnsi="Arial" w:cs="Arial"/>
                    <w:sz w:val="14"/>
                    <w:szCs w:val="14"/>
                  </w:rPr>
                  <w:t>3</w:t>
                </w:r>
              </w:p>
            </w:tc>
          </w:tr>
          <w:tr w:rsidR="00EE12D5" w:rsidTr="00F625E5">
            <w:trPr>
              <w:gridBefore w:val="1"/>
              <w:wBefore w:w="18" w:type="dxa"/>
              <w:jc w:val="center"/>
            </w:trPr>
            <w:tc>
              <w:tcPr>
                <w:tcW w:w="4928" w:type="dxa"/>
              </w:tcPr>
              <w:p w:rsidR="00EE12D5" w:rsidRPr="008E0AFE" w:rsidRDefault="00EE12D5" w:rsidP="00F625E5">
                <w:pPr>
                  <w:pStyle w:val="Pa61"/>
                  <w:rPr>
                    <w:rStyle w:val="A16"/>
                    <w:sz w:val="14"/>
                    <w:szCs w:val="14"/>
                  </w:rPr>
                </w:pPr>
                <w:r w:rsidRPr="008E0AFE">
                  <w:rPr>
                    <w:rStyle w:val="A16"/>
                    <w:sz w:val="14"/>
                    <w:szCs w:val="14"/>
                  </w:rPr>
                  <w:t xml:space="preserve">PE 3813, Concepts of Athletic Training </w:t>
                </w:r>
              </w:p>
            </w:tc>
            <w:tc>
              <w:tcPr>
                <w:tcW w:w="985" w:type="dxa"/>
                <w:vAlign w:val="center"/>
              </w:tcPr>
              <w:p w:rsidR="00EE12D5" w:rsidRPr="008E0AFE" w:rsidRDefault="00EE12D5" w:rsidP="00F625E5">
                <w:pPr>
                  <w:contextualSpacing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 w:rsidRPr="008E0AFE">
                  <w:rPr>
                    <w:rFonts w:ascii="Arial" w:hAnsi="Arial" w:cs="Arial"/>
                    <w:sz w:val="14"/>
                    <w:szCs w:val="14"/>
                  </w:rPr>
                  <w:t>3</w:t>
                </w:r>
              </w:p>
            </w:tc>
          </w:tr>
          <w:tr w:rsidR="00EE12D5" w:rsidTr="00F625E5">
            <w:trPr>
              <w:gridBefore w:val="1"/>
              <w:wBefore w:w="18" w:type="dxa"/>
              <w:jc w:val="center"/>
            </w:trPr>
            <w:tc>
              <w:tcPr>
                <w:tcW w:w="4928" w:type="dxa"/>
              </w:tcPr>
              <w:p w:rsidR="00EE12D5" w:rsidRPr="008E0AFE" w:rsidRDefault="00EE12D5" w:rsidP="00F625E5">
                <w:pPr>
                  <w:pStyle w:val="Pa61"/>
                  <w:rPr>
                    <w:rStyle w:val="A16"/>
                    <w:sz w:val="14"/>
                    <w:szCs w:val="14"/>
                  </w:rPr>
                </w:pPr>
                <w:r w:rsidRPr="008E0AFE">
                  <w:rPr>
                    <w:rStyle w:val="A16"/>
                    <w:sz w:val="14"/>
                    <w:szCs w:val="14"/>
                  </w:rPr>
                  <w:t xml:space="preserve">PE 3872, Rules and Officiating </w:t>
                </w:r>
              </w:p>
            </w:tc>
            <w:tc>
              <w:tcPr>
                <w:tcW w:w="985" w:type="dxa"/>
                <w:vAlign w:val="center"/>
              </w:tcPr>
              <w:p w:rsidR="00EE12D5" w:rsidRPr="008E0AFE" w:rsidRDefault="00EE12D5" w:rsidP="00F625E5">
                <w:pPr>
                  <w:contextualSpacing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 w:rsidRPr="008E0AFE">
                  <w:rPr>
                    <w:rFonts w:ascii="Arial" w:hAnsi="Arial" w:cs="Arial"/>
                    <w:sz w:val="14"/>
                    <w:szCs w:val="14"/>
                  </w:rPr>
                  <w:t>2</w:t>
                </w:r>
              </w:p>
            </w:tc>
          </w:tr>
          <w:tr w:rsidR="00EE12D5" w:rsidTr="00F625E5">
            <w:trPr>
              <w:gridBefore w:val="1"/>
              <w:wBefore w:w="18" w:type="dxa"/>
              <w:jc w:val="center"/>
            </w:trPr>
            <w:tc>
              <w:tcPr>
                <w:tcW w:w="4928" w:type="dxa"/>
              </w:tcPr>
              <w:p w:rsidR="00EE12D5" w:rsidRPr="008E0AFE" w:rsidRDefault="00EE12D5" w:rsidP="00F625E5">
                <w:pPr>
                  <w:pStyle w:val="Pa61"/>
                  <w:rPr>
                    <w:rStyle w:val="A16"/>
                    <w:sz w:val="14"/>
                    <w:szCs w:val="14"/>
                  </w:rPr>
                </w:pPr>
                <w:r w:rsidRPr="008E0AFE">
                  <w:rPr>
                    <w:rStyle w:val="A16"/>
                    <w:sz w:val="14"/>
                    <w:szCs w:val="14"/>
                  </w:rPr>
                  <w:t xml:space="preserve">PE 4743, Legal Issues in Sports </w:t>
                </w:r>
              </w:p>
            </w:tc>
            <w:tc>
              <w:tcPr>
                <w:tcW w:w="985" w:type="dxa"/>
                <w:vAlign w:val="center"/>
              </w:tcPr>
              <w:p w:rsidR="00EE12D5" w:rsidRPr="008E0AFE" w:rsidRDefault="00EE12D5" w:rsidP="00F625E5">
                <w:pPr>
                  <w:contextualSpacing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 w:rsidRPr="008E0AFE">
                  <w:rPr>
                    <w:rFonts w:ascii="Arial" w:hAnsi="Arial" w:cs="Arial"/>
                    <w:sz w:val="14"/>
                    <w:szCs w:val="14"/>
                  </w:rPr>
                  <w:t>3</w:t>
                </w:r>
              </w:p>
            </w:tc>
          </w:tr>
          <w:tr w:rsidR="00EE12D5" w:rsidTr="00F625E5">
            <w:trPr>
              <w:gridBefore w:val="1"/>
              <w:wBefore w:w="18" w:type="dxa"/>
              <w:trHeight w:val="395"/>
              <w:jc w:val="center"/>
            </w:trPr>
            <w:tc>
              <w:tcPr>
                <w:tcW w:w="4928" w:type="dxa"/>
                <w:vAlign w:val="center"/>
              </w:tcPr>
              <w:p w:rsidR="00EE12D5" w:rsidRPr="008E0AFE" w:rsidRDefault="00EE12D5" w:rsidP="00F625E5">
                <w:pPr>
                  <w:pStyle w:val="Pa61"/>
                  <w:spacing w:line="240" w:lineRule="auto"/>
                  <w:jc w:val="center"/>
                  <w:rPr>
                    <w:color w:val="000000"/>
                    <w:sz w:val="14"/>
                    <w:szCs w:val="14"/>
                  </w:rPr>
                </w:pPr>
                <w:r w:rsidRPr="008E0AFE">
                  <w:rPr>
                    <w:rStyle w:val="A16"/>
                    <w:sz w:val="14"/>
                    <w:szCs w:val="14"/>
                  </w:rPr>
                  <w:t xml:space="preserve">PE 4873, Organization and Administration of Interscholastic Athletics </w:t>
                </w:r>
                <w:r w:rsidRPr="008E0AFE">
                  <w:rPr>
                    <w:rStyle w:val="A16"/>
                    <w:b/>
                    <w:bCs/>
                    <w:sz w:val="14"/>
                    <w:szCs w:val="14"/>
                  </w:rPr>
                  <w:t>OR</w:t>
                </w:r>
              </w:p>
              <w:p w:rsidR="00EE12D5" w:rsidRPr="008E0AFE" w:rsidRDefault="00EE12D5" w:rsidP="00F625E5">
                <w:pPr>
                  <w:pStyle w:val="Pa61"/>
                  <w:spacing w:line="240" w:lineRule="auto"/>
                  <w:jc w:val="center"/>
                  <w:rPr>
                    <w:rStyle w:val="A16"/>
                    <w:sz w:val="14"/>
                    <w:szCs w:val="14"/>
                  </w:rPr>
                </w:pPr>
                <w:r w:rsidRPr="008E0AFE">
                  <w:rPr>
                    <w:rStyle w:val="A16"/>
                    <w:sz w:val="14"/>
                    <w:szCs w:val="14"/>
                  </w:rPr>
                  <w:t>PE 4783, Organization and Administration of Physical Education</w:t>
                </w:r>
              </w:p>
            </w:tc>
            <w:tc>
              <w:tcPr>
                <w:tcW w:w="985" w:type="dxa"/>
                <w:vAlign w:val="center"/>
              </w:tcPr>
              <w:p w:rsidR="00EE12D5" w:rsidRPr="008E0AFE" w:rsidRDefault="00EE12D5" w:rsidP="00F625E5">
                <w:pPr>
                  <w:contextualSpacing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 w:rsidRPr="008E0AFE">
                  <w:rPr>
                    <w:rFonts w:ascii="Arial" w:hAnsi="Arial" w:cs="Arial"/>
                    <w:sz w:val="14"/>
                    <w:szCs w:val="14"/>
                  </w:rPr>
                  <w:t>3</w:t>
                </w:r>
              </w:p>
            </w:tc>
          </w:tr>
          <w:tr w:rsidR="00EE12D5" w:rsidTr="00F625E5">
            <w:trPr>
              <w:gridBefore w:val="1"/>
              <w:wBefore w:w="18" w:type="dxa"/>
              <w:trHeight w:val="1403"/>
              <w:jc w:val="center"/>
            </w:trPr>
            <w:tc>
              <w:tcPr>
                <w:tcW w:w="4928" w:type="dxa"/>
                <w:tcBorders>
                  <w:bottom w:val="single" w:sz="4" w:space="0" w:color="auto"/>
                </w:tcBorders>
                <w:vAlign w:val="center"/>
              </w:tcPr>
              <w:p w:rsidR="00EE12D5" w:rsidRPr="008E0AFE" w:rsidRDefault="00EE12D5" w:rsidP="00F625E5">
                <w:pPr>
                  <w:pStyle w:val="Pa61"/>
                  <w:spacing w:line="240" w:lineRule="auto"/>
                  <w:rPr>
                    <w:color w:val="000000"/>
                    <w:sz w:val="14"/>
                    <w:szCs w:val="14"/>
                  </w:rPr>
                </w:pPr>
                <w:r w:rsidRPr="008E0AFE">
                  <w:rPr>
                    <w:rStyle w:val="A16"/>
                    <w:b/>
                    <w:bCs/>
                    <w:sz w:val="14"/>
                    <w:szCs w:val="14"/>
                  </w:rPr>
                  <w:t xml:space="preserve">Select two of the following: </w:t>
                </w:r>
              </w:p>
              <w:p w:rsidR="00EE12D5" w:rsidRPr="008E0AFE" w:rsidRDefault="00EE12D5" w:rsidP="00F625E5">
                <w:pPr>
                  <w:pStyle w:val="Pa30"/>
                  <w:spacing w:line="240" w:lineRule="auto"/>
                  <w:rPr>
                    <w:color w:val="000000"/>
                    <w:sz w:val="14"/>
                    <w:szCs w:val="14"/>
                  </w:rPr>
                </w:pPr>
                <w:r w:rsidRPr="008E0AFE">
                  <w:rPr>
                    <w:rStyle w:val="A16"/>
                    <w:sz w:val="14"/>
                    <w:szCs w:val="14"/>
                  </w:rPr>
                  <w:t xml:space="preserve">     PE 4822, Theory and Practice of Coaching Football </w:t>
                </w:r>
              </w:p>
              <w:p w:rsidR="00EE12D5" w:rsidRPr="008E0AFE" w:rsidRDefault="00EE12D5" w:rsidP="00F625E5">
                <w:pPr>
                  <w:pStyle w:val="Pa30"/>
                  <w:spacing w:line="240" w:lineRule="auto"/>
                  <w:rPr>
                    <w:color w:val="000000"/>
                    <w:sz w:val="14"/>
                    <w:szCs w:val="14"/>
                  </w:rPr>
                </w:pPr>
                <w:r w:rsidRPr="008E0AFE">
                  <w:rPr>
                    <w:rStyle w:val="A16"/>
                    <w:sz w:val="14"/>
                    <w:szCs w:val="14"/>
                  </w:rPr>
                  <w:t xml:space="preserve">     PE 4832, Theory and Practice of Coaching Basketball </w:t>
                </w:r>
              </w:p>
              <w:p w:rsidR="00EE12D5" w:rsidRPr="008E0AFE" w:rsidRDefault="00EE12D5" w:rsidP="00F625E5">
                <w:pPr>
                  <w:pStyle w:val="Pa30"/>
                  <w:spacing w:line="240" w:lineRule="auto"/>
                  <w:rPr>
                    <w:color w:val="000000"/>
                    <w:sz w:val="14"/>
                    <w:szCs w:val="14"/>
                  </w:rPr>
                </w:pPr>
                <w:r w:rsidRPr="008E0AFE">
                  <w:rPr>
                    <w:rStyle w:val="A16"/>
                    <w:sz w:val="14"/>
                    <w:szCs w:val="14"/>
                  </w:rPr>
                  <w:t xml:space="preserve">     PE 4842, Theory and Practice of Coaching Track </w:t>
                </w:r>
              </w:p>
              <w:p w:rsidR="00EE12D5" w:rsidRPr="008E0AFE" w:rsidRDefault="00EE12D5" w:rsidP="00F625E5">
                <w:pPr>
                  <w:pStyle w:val="Pa30"/>
                  <w:spacing w:line="240" w:lineRule="auto"/>
                  <w:rPr>
                    <w:color w:val="000000"/>
                    <w:sz w:val="14"/>
                    <w:szCs w:val="14"/>
                  </w:rPr>
                </w:pPr>
                <w:r w:rsidRPr="008E0AFE">
                  <w:rPr>
                    <w:rStyle w:val="A16"/>
                    <w:sz w:val="14"/>
                    <w:szCs w:val="14"/>
                  </w:rPr>
                  <w:t xml:space="preserve">     PE 4852, Theory and Practice of Coaching Baseball </w:t>
                </w:r>
              </w:p>
              <w:p w:rsidR="00EE12D5" w:rsidRPr="008E0AFE" w:rsidRDefault="00EE12D5" w:rsidP="00F625E5">
                <w:pPr>
                  <w:pStyle w:val="Pa30"/>
                  <w:spacing w:line="240" w:lineRule="auto"/>
                  <w:rPr>
                    <w:color w:val="000000"/>
                    <w:sz w:val="14"/>
                    <w:szCs w:val="14"/>
                  </w:rPr>
                </w:pPr>
                <w:r w:rsidRPr="008E0AFE">
                  <w:rPr>
                    <w:rStyle w:val="A16"/>
                    <w:sz w:val="14"/>
                    <w:szCs w:val="14"/>
                  </w:rPr>
                  <w:t xml:space="preserve">     PE 4872, Theory and Practice of Coaching Volleyball </w:t>
                </w:r>
              </w:p>
              <w:p w:rsidR="00EE12D5" w:rsidRPr="008E0AFE" w:rsidRDefault="00EE12D5" w:rsidP="00F625E5">
                <w:pPr>
                  <w:pStyle w:val="Pa30"/>
                  <w:spacing w:line="240" w:lineRule="auto"/>
                  <w:rPr>
                    <w:color w:val="000000"/>
                    <w:sz w:val="14"/>
                    <w:szCs w:val="14"/>
                  </w:rPr>
                </w:pPr>
                <w:r w:rsidRPr="008E0AFE">
                  <w:rPr>
                    <w:rStyle w:val="A16"/>
                    <w:sz w:val="14"/>
                    <w:szCs w:val="14"/>
                  </w:rPr>
                  <w:t xml:space="preserve">     PE 4882, Theory and Practice of Coaching Soccer </w:t>
                </w:r>
              </w:p>
              <w:p w:rsidR="00EE12D5" w:rsidRPr="008E0AFE" w:rsidRDefault="00EE12D5" w:rsidP="00F625E5">
                <w:pPr>
                  <w:pStyle w:val="Pa30"/>
                  <w:spacing w:line="240" w:lineRule="auto"/>
                  <w:rPr>
                    <w:color w:val="000000"/>
                    <w:sz w:val="14"/>
                    <w:szCs w:val="14"/>
                  </w:rPr>
                </w:pPr>
                <w:r w:rsidRPr="008E0AFE">
                  <w:rPr>
                    <w:rStyle w:val="A16"/>
                    <w:sz w:val="14"/>
                    <w:szCs w:val="14"/>
                  </w:rPr>
                  <w:t xml:space="preserve">     PE 480V, SPTW III: Basketball Coaching &amp; Conditioning </w:t>
                </w:r>
              </w:p>
              <w:p w:rsidR="00EE12D5" w:rsidRPr="008E0AFE" w:rsidRDefault="00EE12D5" w:rsidP="00F625E5">
                <w:pPr>
                  <w:pStyle w:val="Pa61"/>
                  <w:spacing w:line="240" w:lineRule="auto"/>
                  <w:rPr>
                    <w:rStyle w:val="A16"/>
                    <w:sz w:val="14"/>
                    <w:szCs w:val="14"/>
                  </w:rPr>
                </w:pPr>
                <w:r w:rsidRPr="008E0AFE">
                  <w:rPr>
                    <w:rStyle w:val="A16"/>
                    <w:sz w:val="14"/>
                    <w:szCs w:val="14"/>
                  </w:rPr>
                  <w:t xml:space="preserve">     PE 480V, SPTW: Coaching Young Athlete </w:t>
                </w:r>
              </w:p>
            </w:tc>
            <w:tc>
              <w:tcPr>
                <w:tcW w:w="985" w:type="dxa"/>
                <w:tcBorders>
                  <w:bottom w:val="single" w:sz="4" w:space="0" w:color="auto"/>
                </w:tcBorders>
              </w:tcPr>
              <w:p w:rsidR="00EE12D5" w:rsidRPr="008E0AFE" w:rsidRDefault="00EE12D5" w:rsidP="00F625E5">
                <w:pPr>
                  <w:contextualSpacing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</w:p>
              <w:p w:rsidR="00EE12D5" w:rsidRPr="008E0AFE" w:rsidRDefault="00EE12D5" w:rsidP="00F625E5">
                <w:pPr>
                  <w:contextualSpacing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 w:rsidRPr="008E0AFE">
                  <w:rPr>
                    <w:rFonts w:ascii="Arial" w:hAnsi="Arial" w:cs="Arial"/>
                    <w:sz w:val="14"/>
                    <w:szCs w:val="14"/>
                  </w:rPr>
                  <w:t>4</w:t>
                </w:r>
              </w:p>
            </w:tc>
          </w:tr>
          <w:tr w:rsidR="00EE12D5" w:rsidTr="00F625E5">
            <w:trPr>
              <w:jc w:val="center"/>
            </w:trPr>
            <w:tc>
              <w:tcPr>
                <w:tcW w:w="4946" w:type="dxa"/>
                <w:gridSpan w:val="2"/>
                <w:shd w:val="clear" w:color="auto" w:fill="BFBFBF" w:themeFill="background1" w:themeFillShade="BF"/>
              </w:tcPr>
              <w:p w:rsidR="00EE12D5" w:rsidRPr="00D94028" w:rsidRDefault="00EE12D5" w:rsidP="00F625E5">
                <w:pPr>
                  <w:pStyle w:val="Pa1"/>
                  <w:rPr>
                    <w:rStyle w:val="A16"/>
                    <w:sz w:val="16"/>
                    <w:szCs w:val="16"/>
                  </w:rPr>
                </w:pPr>
                <w:r>
                  <w:rPr>
                    <w:rStyle w:val="A1"/>
                  </w:rPr>
                  <w:t xml:space="preserve">Total Required Hours: </w:t>
                </w:r>
              </w:p>
            </w:tc>
            <w:tc>
              <w:tcPr>
                <w:tcW w:w="985" w:type="dxa"/>
                <w:shd w:val="clear" w:color="auto" w:fill="BFBFBF" w:themeFill="background1" w:themeFillShade="BF"/>
                <w:vAlign w:val="center"/>
              </w:tcPr>
              <w:p w:rsidR="00EE12D5" w:rsidRPr="00D94028" w:rsidRDefault="00EE12D5" w:rsidP="00F625E5">
                <w:pPr>
                  <w:contextualSpacing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94028">
                  <w:rPr>
                    <w:rFonts w:ascii="Arial" w:hAnsi="Arial" w:cs="Arial"/>
                    <w:b/>
                    <w:sz w:val="16"/>
                    <w:szCs w:val="16"/>
                  </w:rPr>
                  <w:t>21</w:t>
                </w:r>
              </w:p>
            </w:tc>
          </w:tr>
        </w:tbl>
        <w:p w:rsidR="00C7434A" w:rsidRDefault="00C7434A" w:rsidP="00CC51EF">
          <w:pPr>
            <w:spacing w:line="240" w:lineRule="auto"/>
            <w:contextualSpacing/>
            <w:jc w:val="center"/>
            <w:rPr>
              <w:rFonts w:ascii="Arial" w:hAnsi="Arial" w:cs="Arial"/>
              <w:color w:val="FF0000"/>
              <w:sz w:val="18"/>
              <w:szCs w:val="18"/>
            </w:rPr>
          </w:pPr>
        </w:p>
        <w:p w:rsidR="00EE12D5" w:rsidRPr="00CC51EF" w:rsidRDefault="00CC51EF" w:rsidP="00CC51EF">
          <w:pPr>
            <w:spacing w:line="240" w:lineRule="auto"/>
            <w:contextualSpacing/>
            <w:jc w:val="center"/>
            <w:rPr>
              <w:rFonts w:ascii="Arial" w:hAnsi="Arial" w:cs="Arial"/>
              <w:color w:val="FF0000"/>
              <w:sz w:val="18"/>
              <w:szCs w:val="18"/>
            </w:rPr>
          </w:pPr>
          <w:r w:rsidRPr="00CC51EF">
            <w:rPr>
              <w:rFonts w:ascii="Arial" w:hAnsi="Arial" w:cs="Arial"/>
              <w:color w:val="FF0000"/>
              <w:sz w:val="18"/>
              <w:szCs w:val="18"/>
            </w:rPr>
            <w:t>Additionally, Non-Physical Education majors must complete the appropriate Praxis II examination (Physical Education: Content Knowledge – 5095)</w:t>
          </w:r>
        </w:p>
        <w:p w:rsidR="00EE12D5" w:rsidRDefault="00EE12D5" w:rsidP="00EE12D5">
          <w:pPr>
            <w:spacing w:line="240" w:lineRule="auto"/>
            <w:contextualSpacing/>
            <w:jc w:val="center"/>
            <w:rPr>
              <w:rFonts w:ascii="Arial" w:hAnsi="Arial" w:cs="Arial"/>
              <w:b/>
              <w:sz w:val="24"/>
              <w:szCs w:val="24"/>
            </w:rPr>
          </w:pPr>
        </w:p>
        <w:p w:rsidR="00EE12D5" w:rsidRPr="00502E4A" w:rsidRDefault="00EE12D5" w:rsidP="00EE12D5">
          <w:pPr>
            <w:spacing w:line="240" w:lineRule="auto"/>
            <w:contextualSpacing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502E4A">
            <w:rPr>
              <w:rFonts w:ascii="Arial" w:hAnsi="Arial" w:cs="Arial"/>
              <w:b/>
              <w:sz w:val="28"/>
              <w:szCs w:val="28"/>
            </w:rPr>
            <w:t>Driver Education</w:t>
          </w:r>
        </w:p>
        <w:tbl>
          <w:tblPr>
            <w:tblStyle w:val="TableGrid"/>
            <w:tblW w:w="0" w:type="auto"/>
            <w:jc w:val="center"/>
            <w:tblInd w:w="-234" w:type="dxa"/>
            <w:tblLook w:val="04A0" w:firstRow="1" w:lastRow="0" w:firstColumn="1" w:lastColumn="0" w:noHBand="0" w:noVBand="1"/>
          </w:tblPr>
          <w:tblGrid>
            <w:gridCol w:w="18"/>
            <w:gridCol w:w="4928"/>
            <w:gridCol w:w="985"/>
          </w:tblGrid>
          <w:tr w:rsidR="00EE12D5" w:rsidTr="00F625E5">
            <w:trPr>
              <w:jc w:val="center"/>
            </w:trPr>
            <w:tc>
              <w:tcPr>
                <w:tcW w:w="4946" w:type="dxa"/>
                <w:gridSpan w:val="2"/>
                <w:shd w:val="clear" w:color="auto" w:fill="BFBFBF" w:themeFill="background1" w:themeFillShade="BF"/>
                <w:vAlign w:val="center"/>
              </w:tcPr>
              <w:p w:rsidR="00EE12D5" w:rsidRPr="00D94028" w:rsidRDefault="00EE12D5" w:rsidP="00F625E5">
                <w:pPr>
                  <w:pStyle w:val="Pa1"/>
                  <w:rPr>
                    <w:color w:val="000000"/>
                    <w:sz w:val="16"/>
                    <w:szCs w:val="16"/>
                  </w:rPr>
                </w:pPr>
                <w:r>
                  <w:rPr>
                    <w:rStyle w:val="A1"/>
                  </w:rPr>
                  <w:t xml:space="preserve">Requirements: </w:t>
                </w:r>
              </w:p>
            </w:tc>
            <w:tc>
              <w:tcPr>
                <w:tcW w:w="985" w:type="dxa"/>
                <w:shd w:val="clear" w:color="auto" w:fill="BFBFBF" w:themeFill="background1" w:themeFillShade="BF"/>
                <w:vAlign w:val="center"/>
              </w:tcPr>
              <w:p w:rsidR="00EE12D5" w:rsidRPr="00D94028" w:rsidRDefault="00EE12D5" w:rsidP="00F625E5">
                <w:pPr>
                  <w:contextualSpacing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94028">
                  <w:rPr>
                    <w:rFonts w:ascii="Arial" w:hAnsi="Arial" w:cs="Arial"/>
                    <w:b/>
                    <w:sz w:val="16"/>
                    <w:szCs w:val="16"/>
                  </w:rPr>
                  <w:t>Sem. Hrs.</w:t>
                </w:r>
              </w:p>
            </w:tc>
          </w:tr>
          <w:tr w:rsidR="00EE12D5" w:rsidTr="00F625E5">
            <w:trPr>
              <w:gridBefore w:val="1"/>
              <w:wBefore w:w="18" w:type="dxa"/>
              <w:jc w:val="center"/>
            </w:trPr>
            <w:tc>
              <w:tcPr>
                <w:tcW w:w="4928" w:type="dxa"/>
              </w:tcPr>
              <w:p w:rsidR="00EE12D5" w:rsidRPr="00502E4A" w:rsidRDefault="00EE12D5" w:rsidP="00F625E5">
                <w:pPr>
                  <w:pStyle w:val="Pa61"/>
                  <w:rPr>
                    <w:color w:val="000000"/>
                    <w:sz w:val="14"/>
                    <w:szCs w:val="14"/>
                  </w:rPr>
                </w:pPr>
                <w:r w:rsidRPr="00502E4A">
                  <w:rPr>
                    <w:rStyle w:val="A16"/>
                    <w:sz w:val="14"/>
                    <w:szCs w:val="14"/>
                  </w:rPr>
                  <w:t xml:space="preserve">DRED 4263, Basic Driver Education </w:t>
                </w:r>
              </w:p>
            </w:tc>
            <w:tc>
              <w:tcPr>
                <w:tcW w:w="985" w:type="dxa"/>
                <w:vAlign w:val="center"/>
              </w:tcPr>
              <w:p w:rsidR="00EE12D5" w:rsidRPr="008E0AFE" w:rsidRDefault="00EE12D5" w:rsidP="00F625E5">
                <w:pPr>
                  <w:contextualSpacing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 w:rsidRPr="008E0AFE">
                  <w:rPr>
                    <w:rFonts w:ascii="Arial" w:hAnsi="Arial" w:cs="Arial"/>
                    <w:sz w:val="14"/>
                    <w:szCs w:val="14"/>
                  </w:rPr>
                  <w:t>3</w:t>
                </w:r>
              </w:p>
            </w:tc>
          </w:tr>
          <w:tr w:rsidR="00EE12D5" w:rsidTr="00F625E5">
            <w:trPr>
              <w:gridBefore w:val="1"/>
              <w:wBefore w:w="18" w:type="dxa"/>
              <w:jc w:val="center"/>
            </w:trPr>
            <w:tc>
              <w:tcPr>
                <w:tcW w:w="4928" w:type="dxa"/>
              </w:tcPr>
              <w:p w:rsidR="00EE12D5" w:rsidRPr="00502E4A" w:rsidRDefault="00EE12D5" w:rsidP="00F625E5">
                <w:pPr>
                  <w:pStyle w:val="Pa61"/>
                  <w:rPr>
                    <w:rStyle w:val="A16"/>
                    <w:sz w:val="14"/>
                    <w:szCs w:val="14"/>
                  </w:rPr>
                </w:pPr>
                <w:r w:rsidRPr="00502E4A">
                  <w:rPr>
                    <w:rStyle w:val="A16"/>
                    <w:sz w:val="14"/>
                    <w:szCs w:val="14"/>
                  </w:rPr>
                  <w:t xml:space="preserve">DRED 4273, Advanced Driver Education </w:t>
                </w:r>
              </w:p>
            </w:tc>
            <w:tc>
              <w:tcPr>
                <w:tcW w:w="985" w:type="dxa"/>
                <w:vAlign w:val="center"/>
              </w:tcPr>
              <w:p w:rsidR="00EE12D5" w:rsidRPr="008E0AFE" w:rsidRDefault="00EE12D5" w:rsidP="00F625E5">
                <w:pPr>
                  <w:contextualSpacing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 w:rsidRPr="008E0AFE">
                  <w:rPr>
                    <w:rFonts w:ascii="Arial" w:hAnsi="Arial" w:cs="Arial"/>
                    <w:sz w:val="14"/>
                    <w:szCs w:val="14"/>
                  </w:rPr>
                  <w:t>3</w:t>
                </w:r>
              </w:p>
            </w:tc>
          </w:tr>
          <w:tr w:rsidR="00EE12D5" w:rsidTr="00F625E5">
            <w:trPr>
              <w:gridBefore w:val="1"/>
              <w:wBefore w:w="18" w:type="dxa"/>
              <w:jc w:val="center"/>
            </w:trPr>
            <w:tc>
              <w:tcPr>
                <w:tcW w:w="4928" w:type="dxa"/>
              </w:tcPr>
              <w:p w:rsidR="00EE12D5" w:rsidRPr="00502E4A" w:rsidRDefault="00EE12D5" w:rsidP="00F625E5">
                <w:pPr>
                  <w:pStyle w:val="Pa61"/>
                  <w:rPr>
                    <w:rStyle w:val="A16"/>
                    <w:sz w:val="14"/>
                    <w:szCs w:val="14"/>
                  </w:rPr>
                </w:pPr>
                <w:r w:rsidRPr="00502E4A">
                  <w:rPr>
                    <w:rStyle w:val="A16"/>
                    <w:sz w:val="14"/>
                    <w:szCs w:val="14"/>
                  </w:rPr>
                  <w:t xml:space="preserve">HLTH 2523, First Aid and Safety </w:t>
                </w:r>
              </w:p>
            </w:tc>
            <w:tc>
              <w:tcPr>
                <w:tcW w:w="985" w:type="dxa"/>
                <w:vAlign w:val="center"/>
              </w:tcPr>
              <w:p w:rsidR="00EE12D5" w:rsidRPr="008E0AFE" w:rsidRDefault="00EE12D5" w:rsidP="00F625E5">
                <w:pPr>
                  <w:contextualSpacing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 w:rsidRPr="008E0AFE">
                  <w:rPr>
                    <w:rFonts w:ascii="Arial" w:hAnsi="Arial" w:cs="Arial"/>
                    <w:sz w:val="14"/>
                    <w:szCs w:val="14"/>
                  </w:rPr>
                  <w:t>3</w:t>
                </w:r>
              </w:p>
            </w:tc>
          </w:tr>
          <w:tr w:rsidR="00EE12D5" w:rsidTr="00F625E5">
            <w:trPr>
              <w:jc w:val="center"/>
            </w:trPr>
            <w:tc>
              <w:tcPr>
                <w:tcW w:w="4946" w:type="dxa"/>
                <w:gridSpan w:val="2"/>
                <w:shd w:val="clear" w:color="auto" w:fill="BFBFBF" w:themeFill="background1" w:themeFillShade="BF"/>
              </w:tcPr>
              <w:p w:rsidR="00EE12D5" w:rsidRPr="00D94028" w:rsidRDefault="00EE12D5" w:rsidP="00F625E5">
                <w:pPr>
                  <w:pStyle w:val="Pa1"/>
                  <w:rPr>
                    <w:rStyle w:val="A16"/>
                    <w:sz w:val="16"/>
                    <w:szCs w:val="16"/>
                  </w:rPr>
                </w:pPr>
                <w:r>
                  <w:rPr>
                    <w:rStyle w:val="A1"/>
                  </w:rPr>
                  <w:t xml:space="preserve">Total Required Hours: </w:t>
                </w:r>
              </w:p>
            </w:tc>
            <w:tc>
              <w:tcPr>
                <w:tcW w:w="985" w:type="dxa"/>
                <w:shd w:val="clear" w:color="auto" w:fill="BFBFBF" w:themeFill="background1" w:themeFillShade="BF"/>
                <w:vAlign w:val="center"/>
              </w:tcPr>
              <w:p w:rsidR="00EE12D5" w:rsidRPr="00D94028" w:rsidRDefault="00EE12D5" w:rsidP="00F625E5">
                <w:pPr>
                  <w:contextualSpacing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9</w:t>
                </w:r>
              </w:p>
            </w:tc>
          </w:tr>
        </w:tbl>
        <w:p w:rsidR="00EE12D5" w:rsidRDefault="00EE12D5" w:rsidP="00EE12D5">
          <w:pPr>
            <w:spacing w:line="240" w:lineRule="auto"/>
            <w:contextualSpacing/>
          </w:pPr>
        </w:p>
        <w:p w:rsidR="00EE12D5" w:rsidRDefault="00EE12D5" w:rsidP="00EE12D5">
          <w:pPr>
            <w:spacing w:line="240" w:lineRule="auto"/>
            <w:contextualSpacing/>
          </w:pPr>
        </w:p>
        <w:p w:rsidR="00EE12D5" w:rsidRDefault="00EE12D5" w:rsidP="00EE12D5">
          <w:pPr>
            <w:spacing w:line="240" w:lineRule="auto"/>
            <w:contextualSpacing/>
            <w:jc w:val="center"/>
            <w:rPr>
              <w:rStyle w:val="A2"/>
            </w:rPr>
          </w:pPr>
          <w:r>
            <w:rPr>
              <w:rStyle w:val="A2"/>
            </w:rPr>
            <w:t xml:space="preserve">The bulletin can be accessed at </w:t>
          </w:r>
          <w:r w:rsidRPr="00502E4A">
            <w:rPr>
              <w:rStyle w:val="A2"/>
              <w:i w:val="0"/>
              <w:iCs w:val="0"/>
            </w:rPr>
            <w:t>http://www.astate.edu/a/registrar/students/</w:t>
          </w:r>
        </w:p>
        <w:p w:rsidR="004E5007" w:rsidRPr="00EE12D5" w:rsidRDefault="00EE12D5" w:rsidP="00EE12D5">
          <w:pPr>
            <w:spacing w:line="240" w:lineRule="auto"/>
            <w:contextualSpacing/>
            <w:jc w:val="center"/>
          </w:pPr>
          <w:r>
            <w:rPr>
              <w:sz w:val="16"/>
              <w:szCs w:val="16"/>
            </w:rPr>
            <w:t>186</w:t>
          </w:r>
        </w:p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695" w:rsidRDefault="00B44695" w:rsidP="00AF3758">
      <w:pPr>
        <w:spacing w:after="0" w:line="240" w:lineRule="auto"/>
      </w:pPr>
      <w:r>
        <w:separator/>
      </w:r>
    </w:p>
  </w:endnote>
  <w:endnote w:type="continuationSeparator" w:id="0">
    <w:p w:rsidR="00B44695" w:rsidRDefault="00B44695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695" w:rsidRDefault="00B44695" w:rsidP="00AF3758">
      <w:pPr>
        <w:spacing w:after="0" w:line="240" w:lineRule="auto"/>
      </w:pPr>
      <w:r>
        <w:separator/>
      </w:r>
    </w:p>
  </w:footnote>
  <w:footnote w:type="continuationSeparator" w:id="0">
    <w:p w:rsidR="00B44695" w:rsidRDefault="00B44695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:rsidR="00AF3758" w:rsidRDefault="00AF37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627BE"/>
    <w:rsid w:val="00081AF5"/>
    <w:rsid w:val="000A4F50"/>
    <w:rsid w:val="000A7C2E"/>
    <w:rsid w:val="000D06F1"/>
    <w:rsid w:val="00103070"/>
    <w:rsid w:val="0014025C"/>
    <w:rsid w:val="00151451"/>
    <w:rsid w:val="00152424"/>
    <w:rsid w:val="00182046"/>
    <w:rsid w:val="0018269B"/>
    <w:rsid w:val="00185D67"/>
    <w:rsid w:val="001A5DD5"/>
    <w:rsid w:val="001B5175"/>
    <w:rsid w:val="001F5E9E"/>
    <w:rsid w:val="00212A76"/>
    <w:rsid w:val="0022350B"/>
    <w:rsid w:val="002315B0"/>
    <w:rsid w:val="00254447"/>
    <w:rsid w:val="00261ACE"/>
    <w:rsid w:val="00265C17"/>
    <w:rsid w:val="002776C2"/>
    <w:rsid w:val="002E3FC9"/>
    <w:rsid w:val="003328F3"/>
    <w:rsid w:val="00346F5C"/>
    <w:rsid w:val="00360B37"/>
    <w:rsid w:val="00362414"/>
    <w:rsid w:val="00371204"/>
    <w:rsid w:val="00374D72"/>
    <w:rsid w:val="00384538"/>
    <w:rsid w:val="0039532B"/>
    <w:rsid w:val="003A05F4"/>
    <w:rsid w:val="003C0ED1"/>
    <w:rsid w:val="003F4F8F"/>
    <w:rsid w:val="00400712"/>
    <w:rsid w:val="004018FB"/>
    <w:rsid w:val="004072F1"/>
    <w:rsid w:val="00442D12"/>
    <w:rsid w:val="00473252"/>
    <w:rsid w:val="00487771"/>
    <w:rsid w:val="00492F7C"/>
    <w:rsid w:val="004A7706"/>
    <w:rsid w:val="004E5007"/>
    <w:rsid w:val="004F020D"/>
    <w:rsid w:val="004F3C87"/>
    <w:rsid w:val="00504BCC"/>
    <w:rsid w:val="00515205"/>
    <w:rsid w:val="005169A3"/>
    <w:rsid w:val="00526B81"/>
    <w:rsid w:val="00584C22"/>
    <w:rsid w:val="00592A95"/>
    <w:rsid w:val="00615FE3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83170D"/>
    <w:rsid w:val="008A795D"/>
    <w:rsid w:val="008C703B"/>
    <w:rsid w:val="008E6C1C"/>
    <w:rsid w:val="00924D76"/>
    <w:rsid w:val="00930FE2"/>
    <w:rsid w:val="00995206"/>
    <w:rsid w:val="009A529F"/>
    <w:rsid w:val="009E0B69"/>
    <w:rsid w:val="009E1AA5"/>
    <w:rsid w:val="00A01035"/>
    <w:rsid w:val="00A0329C"/>
    <w:rsid w:val="00A16BB1"/>
    <w:rsid w:val="00A16F62"/>
    <w:rsid w:val="00A17236"/>
    <w:rsid w:val="00A34100"/>
    <w:rsid w:val="00A5089E"/>
    <w:rsid w:val="00A56D36"/>
    <w:rsid w:val="00AB5523"/>
    <w:rsid w:val="00AF20FF"/>
    <w:rsid w:val="00AF3758"/>
    <w:rsid w:val="00AF3C6A"/>
    <w:rsid w:val="00B1628A"/>
    <w:rsid w:val="00B35368"/>
    <w:rsid w:val="00B44695"/>
    <w:rsid w:val="00BB0580"/>
    <w:rsid w:val="00BD2A0D"/>
    <w:rsid w:val="00BE069E"/>
    <w:rsid w:val="00C12816"/>
    <w:rsid w:val="00C132F9"/>
    <w:rsid w:val="00C23CC7"/>
    <w:rsid w:val="00C334FF"/>
    <w:rsid w:val="00C723B8"/>
    <w:rsid w:val="00C7434A"/>
    <w:rsid w:val="00CA6230"/>
    <w:rsid w:val="00CC51EF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B4FF5"/>
    <w:rsid w:val="00EC6970"/>
    <w:rsid w:val="00EE12D5"/>
    <w:rsid w:val="00EE55A2"/>
    <w:rsid w:val="00EF2A44"/>
    <w:rsid w:val="00F645B5"/>
    <w:rsid w:val="00F75657"/>
    <w:rsid w:val="00F87993"/>
    <w:rsid w:val="00FB00D4"/>
    <w:rsid w:val="00FF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61">
    <w:name w:val="Pa61"/>
    <w:basedOn w:val="Normal"/>
    <w:next w:val="Normal"/>
    <w:uiPriority w:val="99"/>
    <w:rsid w:val="00EE12D5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6">
    <w:name w:val="A16"/>
    <w:uiPriority w:val="99"/>
    <w:rsid w:val="00EE12D5"/>
    <w:rPr>
      <w:color w:val="000000"/>
      <w:sz w:val="12"/>
      <w:szCs w:val="12"/>
    </w:rPr>
  </w:style>
  <w:style w:type="paragraph" w:customStyle="1" w:styleId="Pa30">
    <w:name w:val="Pa30"/>
    <w:basedOn w:val="Normal"/>
    <w:next w:val="Normal"/>
    <w:uiPriority w:val="99"/>
    <w:rsid w:val="00EE12D5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1">
    <w:name w:val="Pa1"/>
    <w:basedOn w:val="Normal"/>
    <w:next w:val="Normal"/>
    <w:uiPriority w:val="99"/>
    <w:rsid w:val="00EE12D5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">
    <w:name w:val="A1"/>
    <w:uiPriority w:val="99"/>
    <w:rsid w:val="00EE12D5"/>
    <w:rPr>
      <w:b/>
      <w:bCs/>
      <w:color w:val="000000"/>
      <w:sz w:val="16"/>
      <w:szCs w:val="16"/>
    </w:rPr>
  </w:style>
  <w:style w:type="character" w:customStyle="1" w:styleId="A2">
    <w:name w:val="A2"/>
    <w:uiPriority w:val="99"/>
    <w:rsid w:val="00EE12D5"/>
    <w:rPr>
      <w:i/>
      <w:i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61">
    <w:name w:val="Pa61"/>
    <w:basedOn w:val="Normal"/>
    <w:next w:val="Normal"/>
    <w:uiPriority w:val="99"/>
    <w:rsid w:val="00EE12D5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6">
    <w:name w:val="A16"/>
    <w:uiPriority w:val="99"/>
    <w:rsid w:val="00EE12D5"/>
    <w:rPr>
      <w:color w:val="000000"/>
      <w:sz w:val="12"/>
      <w:szCs w:val="12"/>
    </w:rPr>
  </w:style>
  <w:style w:type="paragraph" w:customStyle="1" w:styleId="Pa30">
    <w:name w:val="Pa30"/>
    <w:basedOn w:val="Normal"/>
    <w:next w:val="Normal"/>
    <w:uiPriority w:val="99"/>
    <w:rsid w:val="00EE12D5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1">
    <w:name w:val="Pa1"/>
    <w:basedOn w:val="Normal"/>
    <w:next w:val="Normal"/>
    <w:uiPriority w:val="99"/>
    <w:rsid w:val="00EE12D5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">
    <w:name w:val="A1"/>
    <w:uiPriority w:val="99"/>
    <w:rsid w:val="00EE12D5"/>
    <w:rPr>
      <w:b/>
      <w:bCs/>
      <w:color w:val="000000"/>
      <w:sz w:val="16"/>
      <w:szCs w:val="16"/>
    </w:rPr>
  </w:style>
  <w:style w:type="character" w:customStyle="1" w:styleId="A2">
    <w:name w:val="A2"/>
    <w:uiPriority w:val="99"/>
    <w:rsid w:val="00EE12D5"/>
    <w:rPr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registrar.astate.edu/bulletin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gbryant@astate.edu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F656E09723A4E058D9ED0C6AD56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0FD4-EE75-4FBC-B253-01B1944647F7}"/>
      </w:docPartPr>
      <w:docPartBody>
        <w:p w:rsidR="00CD4EF8" w:rsidRDefault="00636142" w:rsidP="00636142">
          <w:pPr>
            <w:pStyle w:val="3F656E09723A4E058D9ED0C6AD56731E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331CC1D46FA413EA5BF4BC1F002C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3953-3C04-4AEA-8F4B-FA825D22C0AC}"/>
      </w:docPartPr>
      <w:docPartBody>
        <w:p w:rsidR="00CD4EF8" w:rsidRDefault="000D3E26" w:rsidP="000D3E26">
          <w:pPr>
            <w:pStyle w:val="5331CC1D46FA413EA5BF4BC1F002CE31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DA074112BC34446BE24203F3631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2DB-7282-4871-8A3C-18B256A7953F}"/>
      </w:docPartPr>
      <w:docPartBody>
        <w:p w:rsidR="00CD4EF8" w:rsidRDefault="000D3E26" w:rsidP="000D3E26">
          <w:pPr>
            <w:pStyle w:val="ADA074112BC34446BE24203F3631D09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34BDCCD989744E99627DC87D33A1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94854-C0ED-44A4-ADD1-2ABEEF512894}"/>
      </w:docPartPr>
      <w:docPartBody>
        <w:p w:rsidR="00CD4EF8" w:rsidRDefault="000D3E26" w:rsidP="000D3E26">
          <w:pPr>
            <w:pStyle w:val="A34BDCCD989744E99627DC87D33A1532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00177FAD33E1416CBC75304231DA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AEC5-25A2-4C22-80C8-4341B819213B}"/>
      </w:docPartPr>
      <w:docPartBody>
        <w:p w:rsidR="00C16165" w:rsidRDefault="00636142" w:rsidP="00636142">
          <w:pPr>
            <w:pStyle w:val="00177FAD33E1416CBC75304231DAC82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5DAD692DC2E47FCA8D9CF435704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0893-D8C7-42B5-BB32-9DD7C062D17B}"/>
      </w:docPartPr>
      <w:docPartBody>
        <w:p w:rsidR="00C16165" w:rsidRDefault="00636142" w:rsidP="00636142">
          <w:pPr>
            <w:pStyle w:val="05DAD692DC2E47FCA8D9CF435704AB64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967C1A40F5C4572969ADBBF2C9AE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83DB6-86A3-429F-BEF7-2B9A57A5246C}"/>
      </w:docPartPr>
      <w:docPartBody>
        <w:p w:rsidR="00C16165" w:rsidRDefault="00636142" w:rsidP="00636142">
          <w:pPr>
            <w:pStyle w:val="2967C1A40F5C4572969ADBBF2C9AE097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080CA2162744DE6B30C2482E3C2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55D4-712F-4CDD-AAF9-D0B6EFDCBA27}"/>
      </w:docPartPr>
      <w:docPartBody>
        <w:p w:rsidR="00C16165" w:rsidRDefault="00636142" w:rsidP="00636142">
          <w:pPr>
            <w:pStyle w:val="2080CA2162744DE6B30C2482E3C2A46E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4027ED"/>
    <w:rsid w:val="004068B1"/>
    <w:rsid w:val="00444715"/>
    <w:rsid w:val="004E1A75"/>
    <w:rsid w:val="00552D18"/>
    <w:rsid w:val="00587536"/>
    <w:rsid w:val="005D5D2F"/>
    <w:rsid w:val="00623293"/>
    <w:rsid w:val="00636142"/>
    <w:rsid w:val="006C0858"/>
    <w:rsid w:val="007C429E"/>
    <w:rsid w:val="007F3C80"/>
    <w:rsid w:val="0088172E"/>
    <w:rsid w:val="008F58CD"/>
    <w:rsid w:val="009C0E11"/>
    <w:rsid w:val="00AC3009"/>
    <w:rsid w:val="00AD5D56"/>
    <w:rsid w:val="00B2559E"/>
    <w:rsid w:val="00B46AFF"/>
    <w:rsid w:val="00B74AD4"/>
    <w:rsid w:val="00BA2926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dcterms:created xsi:type="dcterms:W3CDTF">2015-03-16T19:03:00Z</dcterms:created>
  <dcterms:modified xsi:type="dcterms:W3CDTF">2015-03-16T19:03:00Z</dcterms:modified>
</cp:coreProperties>
</file>